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B9AB3" w14:textId="77777777" w:rsidR="00A45B2F" w:rsidRDefault="00A45B2F" w:rsidP="0043477B">
      <w:pPr>
        <w:rPr>
          <w:rFonts w:ascii="Calibri" w:hAnsi="Calibri"/>
          <w:sz w:val="24"/>
          <w:szCs w:val="24"/>
        </w:rPr>
      </w:pPr>
    </w:p>
    <w:p w14:paraId="52609735" w14:textId="739DBE54" w:rsidR="0043477B" w:rsidRDefault="0043477B" w:rsidP="0043477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 Zagrebu</w:t>
      </w:r>
      <w:r w:rsidRPr="00466478">
        <w:rPr>
          <w:rFonts w:ascii="Calibri" w:hAnsi="Calibri"/>
          <w:sz w:val="24"/>
          <w:szCs w:val="24"/>
        </w:rPr>
        <w:t xml:space="preserve">, </w:t>
      </w:r>
      <w:r w:rsidR="009719C5">
        <w:rPr>
          <w:rFonts w:ascii="Calibri" w:hAnsi="Calibri"/>
          <w:sz w:val="24"/>
          <w:szCs w:val="24"/>
        </w:rPr>
        <w:t>0</w:t>
      </w:r>
      <w:r w:rsidR="00985F74">
        <w:rPr>
          <w:rFonts w:ascii="Calibri" w:hAnsi="Calibri"/>
          <w:sz w:val="24"/>
          <w:szCs w:val="24"/>
        </w:rPr>
        <w:t>3</w:t>
      </w:r>
      <w:r>
        <w:rPr>
          <w:rFonts w:ascii="Calibri" w:hAnsi="Calibri"/>
          <w:sz w:val="24"/>
          <w:szCs w:val="24"/>
        </w:rPr>
        <w:t>.0</w:t>
      </w:r>
      <w:r w:rsidR="009719C5">
        <w:rPr>
          <w:rFonts w:ascii="Calibri" w:hAnsi="Calibri"/>
          <w:sz w:val="24"/>
          <w:szCs w:val="24"/>
        </w:rPr>
        <w:t>5</w:t>
      </w:r>
      <w:r>
        <w:rPr>
          <w:rFonts w:ascii="Calibri" w:hAnsi="Calibri"/>
          <w:sz w:val="24"/>
          <w:szCs w:val="24"/>
        </w:rPr>
        <w:t>.</w:t>
      </w:r>
      <w:r w:rsidRPr="00466478">
        <w:rPr>
          <w:rFonts w:ascii="Calibri" w:hAnsi="Calibri"/>
          <w:sz w:val="24"/>
          <w:szCs w:val="24"/>
        </w:rPr>
        <w:t>202</w:t>
      </w:r>
      <w:r w:rsidR="009719C5">
        <w:rPr>
          <w:rFonts w:ascii="Calibri" w:hAnsi="Calibri"/>
          <w:sz w:val="24"/>
          <w:szCs w:val="24"/>
        </w:rPr>
        <w:t>4</w:t>
      </w:r>
      <w:r w:rsidRPr="00466478">
        <w:rPr>
          <w:rFonts w:ascii="Calibri" w:hAnsi="Calibri"/>
          <w:sz w:val="24"/>
          <w:szCs w:val="24"/>
        </w:rPr>
        <w:t>.</w:t>
      </w:r>
    </w:p>
    <w:p w14:paraId="3139740D" w14:textId="77777777" w:rsidR="0043477B" w:rsidRDefault="0043477B" w:rsidP="0043477B">
      <w:pPr>
        <w:rPr>
          <w:rFonts w:ascii="Calibri" w:hAnsi="Calibri"/>
          <w:sz w:val="24"/>
          <w:szCs w:val="24"/>
        </w:rPr>
      </w:pPr>
    </w:p>
    <w:p w14:paraId="3D68430C" w14:textId="27004A3A" w:rsidR="0043477B" w:rsidRDefault="0043477B" w:rsidP="0043477B">
      <w:pPr>
        <w:pStyle w:val="WW-Default"/>
        <w:rPr>
          <w:sz w:val="24"/>
          <w:szCs w:val="24"/>
        </w:rPr>
      </w:pPr>
      <w:r w:rsidRPr="002E7397">
        <w:rPr>
          <w:b/>
          <w:bCs/>
          <w:sz w:val="24"/>
          <w:szCs w:val="24"/>
        </w:rPr>
        <w:t>PREDMET:</w:t>
      </w:r>
      <w:r>
        <w:rPr>
          <w:sz w:val="24"/>
          <w:szCs w:val="24"/>
        </w:rPr>
        <w:t xml:space="preserve"> Zahtjev za izmjenu dokumentacije o nabavi – </w:t>
      </w:r>
      <w:r w:rsidRPr="00F217E7">
        <w:rPr>
          <w:b/>
          <w:bCs/>
          <w:sz w:val="24"/>
          <w:szCs w:val="24"/>
        </w:rPr>
        <w:t xml:space="preserve">Grupa </w:t>
      </w:r>
      <w:r w:rsidR="00D56EDE">
        <w:rPr>
          <w:b/>
          <w:bCs/>
          <w:sz w:val="24"/>
          <w:szCs w:val="24"/>
        </w:rPr>
        <w:t>B01</w:t>
      </w:r>
      <w:r w:rsidRPr="00F217E7">
        <w:rPr>
          <w:b/>
          <w:bCs/>
          <w:sz w:val="24"/>
          <w:szCs w:val="24"/>
        </w:rPr>
        <w:t>- Lijekovi s djelovanjem na</w:t>
      </w:r>
      <w:r>
        <w:rPr>
          <w:sz w:val="24"/>
          <w:szCs w:val="24"/>
        </w:rPr>
        <w:t xml:space="preserve"> </w:t>
      </w:r>
      <w:r w:rsidR="00D56EDE">
        <w:rPr>
          <w:b/>
          <w:bCs/>
          <w:sz w:val="24"/>
          <w:szCs w:val="24"/>
        </w:rPr>
        <w:t>mehanizam zgrušavanja krvi (otežavanje zgrušavanja)</w:t>
      </w:r>
      <w:r>
        <w:rPr>
          <w:sz w:val="24"/>
          <w:szCs w:val="24"/>
        </w:rPr>
        <w:t>; ev.broj: EJN-202</w:t>
      </w:r>
      <w:r w:rsidR="00F217E7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D56EDE">
        <w:rPr>
          <w:sz w:val="24"/>
          <w:szCs w:val="24"/>
        </w:rPr>
        <w:t>19</w:t>
      </w:r>
    </w:p>
    <w:p w14:paraId="486FC9EF" w14:textId="77777777" w:rsidR="0043477B" w:rsidRDefault="0043477B" w:rsidP="0043477B">
      <w:pPr>
        <w:rPr>
          <w:rFonts w:ascii="Calibri" w:hAnsi="Calibri"/>
          <w:b/>
          <w:bCs/>
          <w:sz w:val="24"/>
          <w:szCs w:val="24"/>
        </w:rPr>
      </w:pPr>
    </w:p>
    <w:p w14:paraId="0B438A57" w14:textId="2A0E3D0A" w:rsidR="00513499" w:rsidRDefault="00267CA5" w:rsidP="00267CA5">
      <w:pPr>
        <w:jc w:val="center"/>
        <w:rPr>
          <w:rFonts w:ascii="Calibri" w:hAnsi="Calibri"/>
          <w:sz w:val="24"/>
          <w:szCs w:val="24"/>
        </w:rPr>
      </w:pPr>
      <w:r w:rsidRPr="00267CA5">
        <w:rPr>
          <w:rFonts w:ascii="Calibri" w:hAnsi="Calibri"/>
          <w:sz w:val="24"/>
          <w:szCs w:val="24"/>
          <w:highlight w:val="lightGray"/>
        </w:rPr>
        <w:t xml:space="preserve">I. </w:t>
      </w:r>
      <w:r w:rsidR="0043477B" w:rsidRPr="00267CA5">
        <w:rPr>
          <w:rFonts w:ascii="Calibri" w:hAnsi="Calibri"/>
          <w:sz w:val="24"/>
          <w:szCs w:val="24"/>
          <w:highlight w:val="lightGray"/>
        </w:rPr>
        <w:t>Gospodarski subjekt poslao je zahtjev za izmjenu dokumentacije:</w:t>
      </w:r>
    </w:p>
    <w:p w14:paraId="62AB5764" w14:textId="77777777" w:rsidR="00246E9A" w:rsidRDefault="00246E9A" w:rsidP="0043477B">
      <w:pPr>
        <w:rPr>
          <w:rFonts w:ascii="Calibri" w:hAnsi="Calibri"/>
          <w:sz w:val="24"/>
          <w:szCs w:val="24"/>
        </w:rPr>
      </w:pPr>
    </w:p>
    <w:p w14:paraId="735FB50D" w14:textId="769FE24E" w:rsidR="00D56EDE" w:rsidRPr="00A45B2F" w:rsidRDefault="0043477B" w:rsidP="0043477B">
      <w:pPr>
        <w:rPr>
          <w:i/>
          <w:iCs/>
          <w:sz w:val="20"/>
          <w:szCs w:val="20"/>
        </w:rPr>
      </w:pPr>
      <w:r w:rsidRPr="00A45B2F">
        <w:rPr>
          <w:rFonts w:ascii="Calibri" w:hAnsi="Calibri"/>
        </w:rPr>
        <w:t>1.</w:t>
      </w:r>
      <w:r w:rsidRPr="00A45B2F">
        <w:rPr>
          <w:rFonts w:ascii="Calibri" w:hAnsi="Calibri"/>
          <w:i/>
          <w:iCs/>
        </w:rPr>
        <w:t xml:space="preserve"> Zahtjev</w:t>
      </w:r>
      <w:r w:rsidRPr="00A45B2F">
        <w:rPr>
          <w:rFonts w:ascii="Calibri" w:hAnsi="Calibri"/>
        </w:rPr>
        <w:t xml:space="preserve"> – </w:t>
      </w:r>
      <w:r w:rsidRPr="00A45B2F">
        <w:rPr>
          <w:rFonts w:ascii="Calibri" w:hAnsi="Calibri"/>
          <w:b/>
          <w:bCs/>
        </w:rPr>
        <w:t>stavk</w:t>
      </w:r>
      <w:r w:rsidR="00513499" w:rsidRPr="00A45B2F">
        <w:rPr>
          <w:rFonts w:ascii="Calibri" w:hAnsi="Calibri"/>
          <w:b/>
          <w:bCs/>
        </w:rPr>
        <w:t>a</w:t>
      </w:r>
      <w:r w:rsidRPr="00A45B2F">
        <w:rPr>
          <w:rFonts w:ascii="Calibri" w:hAnsi="Calibri"/>
          <w:b/>
          <w:bCs/>
        </w:rPr>
        <w:t xml:space="preserve"> </w:t>
      </w:r>
      <w:r w:rsidR="00D56EDE" w:rsidRPr="00A45B2F">
        <w:rPr>
          <w:rFonts w:ascii="Calibri" w:hAnsi="Calibri"/>
          <w:b/>
          <w:bCs/>
        </w:rPr>
        <w:t>1</w:t>
      </w:r>
      <w:r w:rsidRPr="00A45B2F">
        <w:rPr>
          <w:rFonts w:ascii="Calibri" w:hAnsi="Calibri"/>
          <w:b/>
          <w:bCs/>
        </w:rPr>
        <w:t>2</w:t>
      </w:r>
      <w:r w:rsidR="0031113D" w:rsidRPr="00A45B2F">
        <w:rPr>
          <w:rFonts w:ascii="Calibri" w:hAnsi="Calibri"/>
          <w:b/>
          <w:bCs/>
        </w:rPr>
        <w:t>.</w:t>
      </w:r>
      <w:r w:rsidRPr="00A45B2F">
        <w:rPr>
          <w:rFonts w:ascii="Calibri" w:hAnsi="Calibri"/>
          <w:b/>
          <w:bCs/>
        </w:rPr>
        <w:t xml:space="preserve"> </w:t>
      </w:r>
      <w:r w:rsidR="00513499" w:rsidRPr="00A45B2F">
        <w:rPr>
          <w:rFonts w:ascii="Calibri" w:hAnsi="Calibri"/>
          <w:b/>
          <w:bCs/>
        </w:rPr>
        <w:t xml:space="preserve">- </w:t>
      </w:r>
      <w:r w:rsidRPr="00A45B2F">
        <w:rPr>
          <w:rFonts w:ascii="Calibri" w:hAnsi="Calibri"/>
        </w:rPr>
        <w:t xml:space="preserve">moli se </w:t>
      </w:r>
      <w:r w:rsidR="00513499" w:rsidRPr="00A45B2F">
        <w:rPr>
          <w:rFonts w:ascii="Calibri" w:hAnsi="Calibri"/>
        </w:rPr>
        <w:t xml:space="preserve">promjena opisa stavke iz </w:t>
      </w:r>
      <w:r w:rsidR="00D56EDE" w:rsidRPr="00A45B2F">
        <w:rPr>
          <w:rFonts w:ascii="Calibri" w:hAnsi="Calibri"/>
          <w:i/>
          <w:iCs/>
          <w:u w:val="single"/>
        </w:rPr>
        <w:t>Prasugrel Mylan film tbl 28x10</w:t>
      </w:r>
      <w:r w:rsidR="00513499" w:rsidRPr="00A45B2F">
        <w:rPr>
          <w:rFonts w:ascii="Calibri" w:hAnsi="Calibri"/>
          <w:i/>
          <w:iCs/>
          <w:u w:val="single"/>
        </w:rPr>
        <w:t xml:space="preserve"> mg</w:t>
      </w:r>
      <w:r w:rsidR="00513499" w:rsidRPr="00A45B2F">
        <w:rPr>
          <w:rFonts w:ascii="Calibri" w:hAnsi="Calibri"/>
          <w:u w:val="single"/>
        </w:rPr>
        <w:t xml:space="preserve"> </w:t>
      </w:r>
      <w:r w:rsidR="00513499" w:rsidRPr="00A45B2F">
        <w:rPr>
          <w:rFonts w:ascii="Calibri" w:hAnsi="Calibri"/>
        </w:rPr>
        <w:t xml:space="preserve">u </w:t>
      </w:r>
      <w:r w:rsidR="00D56EDE" w:rsidRPr="00A45B2F">
        <w:rPr>
          <w:rFonts w:ascii="Calibri" w:hAnsi="Calibri"/>
          <w:i/>
          <w:iCs/>
          <w:u w:val="single"/>
        </w:rPr>
        <w:t>Prasugrel tbl 10 mg</w:t>
      </w:r>
      <w:r w:rsidR="00513499" w:rsidRPr="00A45B2F">
        <w:rPr>
          <w:rFonts w:ascii="Calibri" w:hAnsi="Calibri"/>
          <w:i/>
          <w:iCs/>
        </w:rPr>
        <w:t>.</w:t>
      </w:r>
    </w:p>
    <w:p w14:paraId="129CB6B6" w14:textId="4F9A73F7" w:rsidR="0043477B" w:rsidRPr="00A45B2F" w:rsidRDefault="0043477B" w:rsidP="0043477B">
      <w:pPr>
        <w:rPr>
          <w:rFonts w:ascii="Calibri" w:hAnsi="Calibri"/>
          <w:i/>
          <w:iCs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 xml:space="preserve">– </w:t>
      </w:r>
      <w:r w:rsidR="00513499" w:rsidRPr="00A45B2F">
        <w:rPr>
          <w:rFonts w:ascii="Calibri" w:hAnsi="Calibri"/>
        </w:rPr>
        <w:t xml:space="preserve">Mijenja se opis stavke. </w:t>
      </w:r>
      <w:r w:rsidRPr="00A45B2F">
        <w:rPr>
          <w:rFonts w:ascii="Calibri" w:hAnsi="Calibri"/>
        </w:rPr>
        <w:t xml:space="preserve"> U troškovniku je napravljena izmjena</w:t>
      </w:r>
      <w:r w:rsidR="00246E9A" w:rsidRPr="00A45B2F">
        <w:rPr>
          <w:rFonts w:ascii="Calibri" w:hAnsi="Calibri"/>
        </w:rPr>
        <w:t xml:space="preserve">. </w:t>
      </w:r>
    </w:p>
    <w:p w14:paraId="4802BFDA" w14:textId="77777777" w:rsidR="00513499" w:rsidRDefault="00513499" w:rsidP="0043477B">
      <w:pPr>
        <w:rPr>
          <w:rFonts w:ascii="Calibri" w:hAnsi="Calibri"/>
          <w:i/>
          <w:iCs/>
          <w:sz w:val="24"/>
          <w:szCs w:val="24"/>
        </w:rPr>
      </w:pPr>
    </w:p>
    <w:p w14:paraId="4CDB752A" w14:textId="6551D5EB" w:rsidR="00267CA5" w:rsidRDefault="00267CA5" w:rsidP="00267CA5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highlight w:val="lightGray"/>
        </w:rPr>
        <w:t>I</w:t>
      </w:r>
      <w:r w:rsidRPr="00267CA5">
        <w:rPr>
          <w:rFonts w:ascii="Calibri" w:hAnsi="Calibri"/>
          <w:sz w:val="24"/>
          <w:szCs w:val="24"/>
          <w:highlight w:val="lightGray"/>
        </w:rPr>
        <w:t>I. Gospodarski subjekt poslao je zahtjev za izmjenu dokumentacije:</w:t>
      </w:r>
    </w:p>
    <w:p w14:paraId="48189F22" w14:textId="77777777" w:rsidR="00A45B2F" w:rsidRDefault="00A45B2F" w:rsidP="00267CA5">
      <w:pPr>
        <w:jc w:val="center"/>
        <w:rPr>
          <w:rFonts w:ascii="Calibri" w:hAnsi="Calibri"/>
          <w:sz w:val="24"/>
          <w:szCs w:val="24"/>
        </w:rPr>
      </w:pPr>
    </w:p>
    <w:p w14:paraId="3DF10C15" w14:textId="597076B3" w:rsidR="00267CA5" w:rsidRPr="00A45B2F" w:rsidRDefault="00267CA5" w:rsidP="00267CA5">
      <w:pPr>
        <w:ind w:left="14" w:right="624"/>
      </w:pPr>
      <w:r w:rsidRPr="00A45B2F">
        <w:rPr>
          <w:rFonts w:ascii="Calibri" w:hAnsi="Calibri"/>
        </w:rPr>
        <w:t>1.</w:t>
      </w:r>
      <w:r w:rsidRPr="00A45B2F">
        <w:rPr>
          <w:rFonts w:ascii="Calibri" w:hAnsi="Calibri"/>
          <w:i/>
          <w:iCs/>
        </w:rPr>
        <w:t xml:space="preserve"> Zahtjev</w:t>
      </w:r>
      <w:r w:rsidRPr="00A45B2F">
        <w:rPr>
          <w:rFonts w:ascii="Calibri" w:hAnsi="Calibri"/>
        </w:rPr>
        <w:t xml:space="preserve"> – </w:t>
      </w:r>
      <w:r w:rsidRPr="00A45B2F">
        <w:rPr>
          <w:b/>
          <w:bCs/>
        </w:rPr>
        <w:t>stavka 11</w:t>
      </w:r>
      <w:r w:rsidRPr="00A45B2F">
        <w:t xml:space="preserve"> — molimo brisanje stavke pošto je navedena bila predmet objedinjene javne nabave Nacionalnog tendere - Generičke paralele</w:t>
      </w:r>
    </w:p>
    <w:p w14:paraId="21E7C25F" w14:textId="5A9229DD" w:rsidR="00985F74" w:rsidRPr="00A45B2F" w:rsidRDefault="00985F74" w:rsidP="00A45B2F">
      <w:pPr>
        <w:rPr>
          <w:rFonts w:ascii="Calibri" w:hAnsi="Calibri"/>
          <w:i/>
          <w:iCs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 xml:space="preserve">– </w:t>
      </w:r>
      <w:r w:rsidR="00A45B2F" w:rsidRPr="00A45B2F">
        <w:rPr>
          <w:rFonts w:ascii="Calibri" w:hAnsi="Calibri"/>
        </w:rPr>
        <w:t>Briše se stavka 11.</w:t>
      </w:r>
      <w:r w:rsidRPr="00A45B2F">
        <w:rPr>
          <w:rFonts w:ascii="Calibri" w:hAnsi="Calibri"/>
        </w:rPr>
        <w:t xml:space="preserve"> </w:t>
      </w:r>
      <w:r w:rsidR="00A45B2F" w:rsidRPr="00A45B2F">
        <w:rPr>
          <w:rFonts w:ascii="Calibri" w:hAnsi="Calibri"/>
        </w:rPr>
        <w:t>U troškovniku je napravljena izmjena.</w:t>
      </w:r>
    </w:p>
    <w:p w14:paraId="636963B5" w14:textId="20CFE183" w:rsidR="00267CA5" w:rsidRPr="00A45B2F" w:rsidRDefault="00267CA5" w:rsidP="00267CA5">
      <w:pPr>
        <w:spacing w:after="166"/>
        <w:ind w:left="14" w:right="413"/>
      </w:pPr>
      <w:r w:rsidRPr="00A45B2F">
        <w:rPr>
          <w:rFonts w:ascii="Calibri" w:hAnsi="Calibri"/>
        </w:rPr>
        <w:t>2.</w:t>
      </w:r>
      <w:r w:rsidRPr="00A45B2F">
        <w:rPr>
          <w:rFonts w:ascii="Calibri" w:hAnsi="Calibri"/>
          <w:i/>
          <w:iCs/>
        </w:rPr>
        <w:t xml:space="preserve"> Zahtjev</w:t>
      </w:r>
      <w:r w:rsidRPr="00A45B2F">
        <w:rPr>
          <w:rFonts w:ascii="Calibri" w:hAnsi="Calibri"/>
        </w:rPr>
        <w:t xml:space="preserve"> – </w:t>
      </w:r>
      <w:r w:rsidRPr="00A45B2F">
        <w:rPr>
          <w:b/>
          <w:bCs/>
        </w:rPr>
        <w:t>stavka 15</w:t>
      </w:r>
      <w:r w:rsidRPr="00A45B2F">
        <w:t xml:space="preserve"> - molimo brisanje stavke s obzirom da je ista u ekskluzivnoj distribuciji druge veledrogerija</w:t>
      </w:r>
    </w:p>
    <w:p w14:paraId="79F94481" w14:textId="345CE3B8" w:rsidR="00985F74" w:rsidRPr="00A45B2F" w:rsidRDefault="00985F74" w:rsidP="00A45B2F">
      <w:pPr>
        <w:rPr>
          <w:rFonts w:ascii="Calibri" w:hAnsi="Calibri"/>
          <w:i/>
          <w:iCs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 xml:space="preserve">– </w:t>
      </w:r>
      <w:r w:rsidR="00A45B2F">
        <w:rPr>
          <w:rFonts w:ascii="Calibri" w:hAnsi="Calibri"/>
        </w:rPr>
        <w:t>ne briše se stavka, budući su najmanje 2 veledrogerije u mogućnosti isporučiti traženo</w:t>
      </w:r>
    </w:p>
    <w:p w14:paraId="5D230E0A" w14:textId="5FB23179" w:rsidR="00267CA5" w:rsidRPr="00A45B2F" w:rsidRDefault="00267CA5" w:rsidP="00267CA5">
      <w:pPr>
        <w:spacing w:after="155"/>
        <w:ind w:left="14" w:right="413"/>
      </w:pPr>
      <w:r w:rsidRPr="00A45B2F">
        <w:rPr>
          <w:rFonts w:ascii="Calibri" w:hAnsi="Calibri"/>
        </w:rPr>
        <w:t>3.</w:t>
      </w:r>
      <w:r w:rsidRPr="00A45B2F">
        <w:rPr>
          <w:rFonts w:ascii="Calibri" w:hAnsi="Calibri"/>
          <w:i/>
          <w:iCs/>
        </w:rPr>
        <w:t xml:space="preserve"> Zahtjev</w:t>
      </w:r>
      <w:r w:rsidRPr="00A45B2F">
        <w:rPr>
          <w:rFonts w:ascii="Calibri" w:hAnsi="Calibri"/>
        </w:rPr>
        <w:t xml:space="preserve"> – </w:t>
      </w:r>
      <w:r w:rsidRPr="00A45B2F">
        <w:rPr>
          <w:b/>
          <w:bCs/>
        </w:rPr>
        <w:t>stavka 16</w:t>
      </w:r>
      <w:r w:rsidRPr="00A45B2F">
        <w:t xml:space="preserve"> - molimo brisanje stavke s obzirom da je ista u ekskluzivnoj distribuciji druge veledrogerija</w:t>
      </w:r>
    </w:p>
    <w:p w14:paraId="201F9F6E" w14:textId="6A98DAEA" w:rsidR="00985F74" w:rsidRPr="00A45B2F" w:rsidRDefault="00985F74" w:rsidP="00A45B2F">
      <w:pPr>
        <w:rPr>
          <w:rFonts w:ascii="Calibri" w:hAnsi="Calibri"/>
          <w:i/>
          <w:iCs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 xml:space="preserve">– </w:t>
      </w:r>
      <w:r w:rsidR="00A45B2F">
        <w:rPr>
          <w:rFonts w:ascii="Calibri" w:hAnsi="Calibri"/>
        </w:rPr>
        <w:t>ne briše se stavka, budući su najmanje 2 veledrogerije u mogućnosti isporučiti traženo</w:t>
      </w:r>
    </w:p>
    <w:p w14:paraId="24DE7611" w14:textId="51171103" w:rsidR="00267CA5" w:rsidRPr="00A45B2F" w:rsidRDefault="00267CA5" w:rsidP="00267CA5">
      <w:pPr>
        <w:spacing w:after="165"/>
        <w:ind w:left="14" w:right="413"/>
      </w:pPr>
      <w:r w:rsidRPr="00A45B2F">
        <w:rPr>
          <w:rFonts w:ascii="Calibri" w:hAnsi="Calibri"/>
        </w:rPr>
        <w:t>4.</w:t>
      </w:r>
      <w:r w:rsidRPr="00A45B2F">
        <w:rPr>
          <w:rFonts w:ascii="Calibri" w:hAnsi="Calibri"/>
          <w:i/>
          <w:iCs/>
        </w:rPr>
        <w:t xml:space="preserve"> Zahtjev</w:t>
      </w:r>
      <w:r w:rsidRPr="00A45B2F">
        <w:rPr>
          <w:rFonts w:ascii="Calibri" w:hAnsi="Calibri"/>
        </w:rPr>
        <w:t xml:space="preserve"> – </w:t>
      </w:r>
      <w:r w:rsidRPr="00A45B2F">
        <w:rPr>
          <w:b/>
          <w:bCs/>
        </w:rPr>
        <w:t>stavka 17</w:t>
      </w:r>
      <w:r w:rsidRPr="00A45B2F">
        <w:t xml:space="preserve"> - molimo brisanje stavke s obzirom da je ista u ekskluzivnoj distribuciji druge veledrogerija</w:t>
      </w:r>
    </w:p>
    <w:p w14:paraId="3E264C91" w14:textId="05133162" w:rsidR="00985F74" w:rsidRPr="00A45B2F" w:rsidRDefault="00985F74" w:rsidP="00A45B2F">
      <w:pPr>
        <w:rPr>
          <w:rFonts w:ascii="Calibri" w:hAnsi="Calibri"/>
          <w:i/>
          <w:iCs/>
        </w:rPr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 xml:space="preserve">– </w:t>
      </w:r>
      <w:r w:rsidR="00A45B2F">
        <w:rPr>
          <w:rFonts w:ascii="Calibri" w:hAnsi="Calibri"/>
        </w:rPr>
        <w:t>ne briše se stavka, budući su najmanje 2 veledrogerije u mogućnosti isporučiti traženo</w:t>
      </w:r>
    </w:p>
    <w:p w14:paraId="7B90BD6C" w14:textId="6EB9BF4C" w:rsidR="00267CA5" w:rsidRPr="00A45B2F" w:rsidRDefault="00267CA5" w:rsidP="00A45B2F">
      <w:pPr>
        <w:spacing w:after="0" w:line="240" w:lineRule="auto"/>
        <w:ind w:left="11" w:right="414"/>
      </w:pPr>
      <w:r w:rsidRPr="00A45B2F">
        <w:rPr>
          <w:rFonts w:ascii="Calibri" w:hAnsi="Calibri"/>
        </w:rPr>
        <w:t>5.</w:t>
      </w:r>
      <w:r w:rsidRPr="00A45B2F">
        <w:rPr>
          <w:rFonts w:ascii="Calibri" w:hAnsi="Calibri"/>
          <w:i/>
          <w:iCs/>
        </w:rPr>
        <w:t xml:space="preserve"> Zahtjev</w:t>
      </w:r>
      <w:r w:rsidRPr="00A45B2F">
        <w:rPr>
          <w:rFonts w:ascii="Calibri" w:hAnsi="Calibri"/>
        </w:rPr>
        <w:t xml:space="preserve"> – </w:t>
      </w:r>
      <w:r w:rsidRPr="00A45B2F">
        <w:rPr>
          <w:b/>
          <w:bCs/>
        </w:rPr>
        <w:t>stavka 18</w:t>
      </w:r>
      <w:r w:rsidRPr="00A45B2F">
        <w:t xml:space="preserve"> - molimo brisanje stavke s obzirom da je ista u</w:t>
      </w:r>
    </w:p>
    <w:p w14:paraId="589F2B65" w14:textId="77777777" w:rsidR="00A45B2F" w:rsidRDefault="00267CA5" w:rsidP="00A45B2F">
      <w:pPr>
        <w:spacing w:after="0" w:line="240" w:lineRule="auto"/>
        <w:ind w:right="413"/>
      </w:pPr>
      <w:r w:rsidRPr="00A45B2F">
        <w:t>u ekskluzivnoj distribuciji druge veledrogerija</w:t>
      </w:r>
    </w:p>
    <w:p w14:paraId="4F6D8A21" w14:textId="77777777" w:rsidR="00A45B2F" w:rsidRDefault="00A45B2F" w:rsidP="00A45B2F">
      <w:pPr>
        <w:spacing w:after="0" w:line="240" w:lineRule="auto"/>
        <w:ind w:right="413"/>
        <w:rPr>
          <w:rFonts w:ascii="Calibri" w:hAnsi="Calibri"/>
          <w:b/>
          <w:bCs/>
          <w:i/>
          <w:iCs/>
        </w:rPr>
      </w:pPr>
    </w:p>
    <w:p w14:paraId="2BBBED11" w14:textId="726CB520" w:rsidR="00985F74" w:rsidRPr="00A45B2F" w:rsidRDefault="00985F74" w:rsidP="00A45B2F">
      <w:pPr>
        <w:spacing w:after="0" w:line="240" w:lineRule="auto"/>
        <w:ind w:right="413"/>
      </w:pPr>
      <w:r w:rsidRPr="00A45B2F">
        <w:rPr>
          <w:rFonts w:ascii="Calibri" w:hAnsi="Calibri"/>
          <w:b/>
          <w:bCs/>
          <w:i/>
          <w:iCs/>
        </w:rPr>
        <w:t>Odgovor</w:t>
      </w:r>
      <w:r w:rsidRPr="00A45B2F">
        <w:rPr>
          <w:rFonts w:ascii="Calibri" w:hAnsi="Calibri"/>
          <w:i/>
          <w:iCs/>
        </w:rPr>
        <w:t xml:space="preserve"> </w:t>
      </w:r>
      <w:r w:rsidRPr="00A45B2F">
        <w:rPr>
          <w:rFonts w:ascii="Calibri" w:hAnsi="Calibri"/>
        </w:rPr>
        <w:t xml:space="preserve">– </w:t>
      </w:r>
      <w:r w:rsidR="00A45B2F" w:rsidRPr="00A45B2F">
        <w:rPr>
          <w:rFonts w:ascii="Calibri" w:hAnsi="Calibri"/>
        </w:rPr>
        <w:t>ne briše se stavka, budući su najmanje 2 veledrogerije u mogućnosti isporučiti traženo</w:t>
      </w:r>
    </w:p>
    <w:p w14:paraId="3B9A5BAE" w14:textId="77777777" w:rsidR="00985F74" w:rsidRDefault="00985F74" w:rsidP="00267CA5">
      <w:pPr>
        <w:spacing w:after="1348"/>
        <w:ind w:left="14" w:right="413"/>
      </w:pPr>
    </w:p>
    <w:p w14:paraId="638AC949" w14:textId="71C46BF2" w:rsidR="00DE6F6D" w:rsidRPr="004B3DBF" w:rsidRDefault="00DE6F6D" w:rsidP="004B3DBF"/>
    <w:sectPr w:rsidR="00DE6F6D" w:rsidRPr="004B3DBF" w:rsidSect="00A46E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AE77D" w14:textId="77777777" w:rsidR="00A46EBD" w:rsidRDefault="00A46EBD" w:rsidP="00211E50">
      <w:pPr>
        <w:spacing w:after="0" w:line="240" w:lineRule="auto"/>
      </w:pPr>
      <w:r>
        <w:separator/>
      </w:r>
    </w:p>
  </w:endnote>
  <w:endnote w:type="continuationSeparator" w:id="0">
    <w:p w14:paraId="5FB300E7" w14:textId="77777777" w:rsidR="00A46EBD" w:rsidRDefault="00A46EBD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CC2BD" w14:textId="77777777" w:rsidR="00A46EBD" w:rsidRDefault="00A46EBD" w:rsidP="00211E50">
      <w:pPr>
        <w:spacing w:after="0" w:line="240" w:lineRule="auto"/>
      </w:pPr>
      <w:r>
        <w:separator/>
      </w:r>
    </w:p>
  </w:footnote>
  <w:footnote w:type="continuationSeparator" w:id="0">
    <w:p w14:paraId="686F83F8" w14:textId="77777777" w:rsidR="00A46EBD" w:rsidRDefault="00A46EBD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16927243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142575"/>
    <w:rsid w:val="00174846"/>
    <w:rsid w:val="001D33BD"/>
    <w:rsid w:val="00211E50"/>
    <w:rsid w:val="00246E9A"/>
    <w:rsid w:val="002512A5"/>
    <w:rsid w:val="00266563"/>
    <w:rsid w:val="00267CA5"/>
    <w:rsid w:val="002D3D80"/>
    <w:rsid w:val="002E1F58"/>
    <w:rsid w:val="0031113D"/>
    <w:rsid w:val="00312FC6"/>
    <w:rsid w:val="003450F0"/>
    <w:rsid w:val="003D34E1"/>
    <w:rsid w:val="004066CB"/>
    <w:rsid w:val="0043477B"/>
    <w:rsid w:val="00460EB5"/>
    <w:rsid w:val="004A1242"/>
    <w:rsid w:val="004B3DBF"/>
    <w:rsid w:val="00513499"/>
    <w:rsid w:val="006968F8"/>
    <w:rsid w:val="006A42D1"/>
    <w:rsid w:val="006A47A9"/>
    <w:rsid w:val="00781CC1"/>
    <w:rsid w:val="007B5118"/>
    <w:rsid w:val="007C76FB"/>
    <w:rsid w:val="008024D2"/>
    <w:rsid w:val="008554AF"/>
    <w:rsid w:val="008D0BA2"/>
    <w:rsid w:val="008D6B82"/>
    <w:rsid w:val="00934125"/>
    <w:rsid w:val="009445C4"/>
    <w:rsid w:val="00957F76"/>
    <w:rsid w:val="009719C5"/>
    <w:rsid w:val="00985F74"/>
    <w:rsid w:val="009B2CEE"/>
    <w:rsid w:val="009C37B4"/>
    <w:rsid w:val="009D2383"/>
    <w:rsid w:val="00A25BDC"/>
    <w:rsid w:val="00A45B2F"/>
    <w:rsid w:val="00A46EBD"/>
    <w:rsid w:val="00A501D6"/>
    <w:rsid w:val="00A86025"/>
    <w:rsid w:val="00AB4FF9"/>
    <w:rsid w:val="00AD2E35"/>
    <w:rsid w:val="00AF3D27"/>
    <w:rsid w:val="00BA4E53"/>
    <w:rsid w:val="00BB1031"/>
    <w:rsid w:val="00BB62A7"/>
    <w:rsid w:val="00C009EB"/>
    <w:rsid w:val="00C7325F"/>
    <w:rsid w:val="00D540D3"/>
    <w:rsid w:val="00D56EDE"/>
    <w:rsid w:val="00D9437E"/>
    <w:rsid w:val="00DA1748"/>
    <w:rsid w:val="00DE6F6D"/>
    <w:rsid w:val="00E129C5"/>
    <w:rsid w:val="00EB66ED"/>
    <w:rsid w:val="00F217E7"/>
    <w:rsid w:val="00F46E62"/>
    <w:rsid w:val="00F76383"/>
    <w:rsid w:val="00FC4927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F74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31</cp:revision>
  <cp:lastPrinted>2024-04-22T07:07:00Z</cp:lastPrinted>
  <dcterms:created xsi:type="dcterms:W3CDTF">2023-07-21T10:41:00Z</dcterms:created>
  <dcterms:modified xsi:type="dcterms:W3CDTF">2024-05-03T06:40:00Z</dcterms:modified>
</cp:coreProperties>
</file>